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4722ED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ПРИМЕНЕНИЕ ИННОВАЦИОННЫХ ТЕХНОЛОГИЙ ПРИ РАЗРЕШЕНИИ СУДЕБНЫХ СПОРОВ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 w:rsidR="00DA5B75">
        <w:rPr>
          <w:i/>
          <w:color w:val="000000"/>
        </w:rPr>
        <w:t>4</w:t>
      </w:r>
      <w:bookmarkStart w:id="0" w:name="_GoBack"/>
      <w:bookmarkEnd w:id="0"/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DD527C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DD527C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DD527C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20791C" w:rsidRPr="00A86EE4" w:rsidRDefault="004722ED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4722ED">
        <w:rPr>
          <w:bCs/>
        </w:rPr>
        <w:t xml:space="preserve">Жарова, А. К.  Интеллектуальное право. Защита интеллектуальной </w:t>
      </w:r>
      <w:proofErr w:type="gramStart"/>
      <w:r w:rsidRPr="004722ED">
        <w:rPr>
          <w:bCs/>
        </w:rPr>
        <w:t>собственности :</w:t>
      </w:r>
      <w:proofErr w:type="gramEnd"/>
      <w:r w:rsidRPr="004722ED">
        <w:rPr>
          <w:bCs/>
        </w:rPr>
        <w:t xml:space="preserve"> учебник для вузов / А. К. Жарова ; под общей редакцией А. А. </w:t>
      </w:r>
      <w:proofErr w:type="spellStart"/>
      <w:r w:rsidRPr="004722ED">
        <w:rPr>
          <w:bCs/>
        </w:rPr>
        <w:t>Стрельцова</w:t>
      </w:r>
      <w:proofErr w:type="spellEnd"/>
      <w:r w:rsidRPr="004722ED">
        <w:rPr>
          <w:bCs/>
        </w:rPr>
        <w:t xml:space="preserve">. — 6-е изд., </w:t>
      </w:r>
      <w:proofErr w:type="spellStart"/>
      <w:r w:rsidRPr="004722ED">
        <w:rPr>
          <w:bCs/>
        </w:rPr>
        <w:t>перераб</w:t>
      </w:r>
      <w:proofErr w:type="spellEnd"/>
      <w:proofErr w:type="gramStart"/>
      <w:r w:rsidRPr="004722ED">
        <w:rPr>
          <w:bCs/>
        </w:rPr>
        <w:t>. и</w:t>
      </w:r>
      <w:proofErr w:type="gramEnd"/>
      <w:r w:rsidRPr="004722ED">
        <w:rPr>
          <w:bCs/>
        </w:rPr>
        <w:t xml:space="preserve"> доп. — Москва : Издательство </w:t>
      </w:r>
      <w:proofErr w:type="spellStart"/>
      <w:r w:rsidRPr="004722ED">
        <w:rPr>
          <w:bCs/>
        </w:rPr>
        <w:t>Юрайт</w:t>
      </w:r>
      <w:proofErr w:type="spellEnd"/>
      <w:r w:rsidRPr="004722ED">
        <w:rPr>
          <w:bCs/>
        </w:rPr>
        <w:t xml:space="preserve">, 2024. — 384 с. —— URL: </w:t>
      </w:r>
      <w:hyperlink r:id="rId8" w:history="1">
        <w:r w:rsidRPr="004722ED">
          <w:rPr>
            <w:rStyle w:val="a9"/>
            <w:bCs/>
          </w:rPr>
          <w:t>https://urait.ru/bcode/534605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86EE4" w:rsidRDefault="004722ED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proofErr w:type="spellStart"/>
      <w:r w:rsidRPr="004722ED">
        <w:rPr>
          <w:bCs/>
          <w:iCs/>
          <w:sz w:val="28"/>
          <w:szCs w:val="28"/>
        </w:rPr>
        <w:t>Распопова</w:t>
      </w:r>
      <w:proofErr w:type="spellEnd"/>
      <w:r w:rsidRPr="004722ED">
        <w:rPr>
          <w:bCs/>
          <w:iCs/>
          <w:sz w:val="28"/>
          <w:szCs w:val="28"/>
        </w:rPr>
        <w:t xml:space="preserve">, Н. И.  </w:t>
      </w:r>
      <w:proofErr w:type="gramStart"/>
      <w:r w:rsidRPr="004722ED">
        <w:rPr>
          <w:bCs/>
          <w:iCs/>
          <w:sz w:val="28"/>
          <w:szCs w:val="28"/>
        </w:rPr>
        <w:t>Медиация :</w:t>
      </w:r>
      <w:proofErr w:type="gramEnd"/>
      <w:r w:rsidRPr="004722ED">
        <w:rPr>
          <w:bCs/>
          <w:iCs/>
          <w:sz w:val="28"/>
          <w:szCs w:val="28"/>
        </w:rPr>
        <w:t xml:space="preserve"> учебное пособие для вузов / Н. И. </w:t>
      </w:r>
      <w:proofErr w:type="spellStart"/>
      <w:r w:rsidRPr="004722ED">
        <w:rPr>
          <w:bCs/>
          <w:iCs/>
          <w:sz w:val="28"/>
          <w:szCs w:val="28"/>
        </w:rPr>
        <w:t>Распопова</w:t>
      </w:r>
      <w:proofErr w:type="spellEnd"/>
      <w:r w:rsidRPr="004722ED">
        <w:rPr>
          <w:bCs/>
          <w:iCs/>
          <w:sz w:val="28"/>
          <w:szCs w:val="28"/>
        </w:rPr>
        <w:t xml:space="preserve">. — 2-е изд., </w:t>
      </w:r>
      <w:proofErr w:type="spellStart"/>
      <w:r w:rsidRPr="004722ED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4722ED">
        <w:rPr>
          <w:bCs/>
          <w:iCs/>
          <w:sz w:val="28"/>
          <w:szCs w:val="28"/>
        </w:rPr>
        <w:t>. и</w:t>
      </w:r>
      <w:proofErr w:type="gramEnd"/>
      <w:r w:rsidRPr="004722ED">
        <w:rPr>
          <w:bCs/>
          <w:iCs/>
          <w:sz w:val="28"/>
          <w:szCs w:val="28"/>
        </w:rPr>
        <w:t xml:space="preserve"> доп. — Москва : Издательство </w:t>
      </w:r>
      <w:proofErr w:type="spellStart"/>
      <w:r w:rsidRPr="004722ED">
        <w:rPr>
          <w:bCs/>
          <w:iCs/>
          <w:sz w:val="28"/>
          <w:szCs w:val="28"/>
        </w:rPr>
        <w:t>Юрайт</w:t>
      </w:r>
      <w:proofErr w:type="spellEnd"/>
      <w:r w:rsidRPr="004722ED">
        <w:rPr>
          <w:bCs/>
          <w:iCs/>
          <w:sz w:val="28"/>
          <w:szCs w:val="28"/>
        </w:rPr>
        <w:t xml:space="preserve">, 2024. — 241 с.— URL: </w:t>
      </w:r>
      <w:hyperlink r:id="rId9" w:history="1">
        <w:r w:rsidRPr="004722ED">
          <w:rPr>
            <w:rStyle w:val="a9"/>
            <w:bCs/>
            <w:iCs/>
            <w:sz w:val="28"/>
            <w:szCs w:val="28"/>
          </w:rPr>
          <w:t>https://urait.ru/bcode/555668</w:t>
        </w:r>
      </w:hyperlink>
    </w:p>
    <w:p w:rsidR="00192C4A" w:rsidRDefault="00192C4A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A5B75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491871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r>
              <w:fldChar w:fldCharType="begin"/>
            </w:r>
            <w:r w:rsidRPr="00DA5B75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DA5B7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491871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r>
              <w:fldChar w:fldCharType="begin"/>
            </w:r>
            <w:r w:rsidRPr="00DA5B75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DA5B7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49187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r>
              <w:fldChar w:fldCharType="begin"/>
            </w:r>
            <w:r w:rsidRPr="00DA5B75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DA5B7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49187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r>
              <w:fldChar w:fldCharType="begin"/>
            </w:r>
            <w:r w:rsidRPr="00DA5B75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</w:tbl>
    <w:p w:rsidR="00410CAA" w:rsidRDefault="00410CAA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A5B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A5B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A5B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A5B75">
        <w:rPr>
          <w:bCs/>
          <w:color w:val="201F1E"/>
          <w:sz w:val="28"/>
          <w:szCs w:val="28"/>
        </w:rPr>
        <w:t>.</w:t>
      </w:r>
    </w:p>
    <w:p w:rsidR="0020791C" w:rsidRPr="00DA5B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A5B75">
        <w:rPr>
          <w:color w:val="000000"/>
        </w:rPr>
        <w:t>2.</w:t>
      </w:r>
      <w:r w:rsidRPr="00DA5B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A5B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A5B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A5B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0"/>
      <w:footerReference w:type="even" r:id="rId11"/>
      <w:footerReference w:type="default" r:id="rId12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871" w:rsidRPr="00191E6C" w:rsidRDefault="00491871" w:rsidP="00786DD0">
      <w:pPr>
        <w:spacing w:after="0" w:line="240" w:lineRule="auto"/>
      </w:pPr>
      <w:r>
        <w:separator/>
      </w:r>
    </w:p>
  </w:endnote>
  <w:endnote w:type="continuationSeparator" w:id="0">
    <w:p w:rsidR="00491871" w:rsidRPr="00191E6C" w:rsidRDefault="0049187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871" w:rsidRPr="00191E6C" w:rsidRDefault="00491871" w:rsidP="00786DD0">
      <w:pPr>
        <w:spacing w:after="0" w:line="240" w:lineRule="auto"/>
      </w:pPr>
      <w:r>
        <w:separator/>
      </w:r>
    </w:p>
  </w:footnote>
  <w:footnote w:type="continuationSeparator" w:id="0">
    <w:p w:rsidR="00491871" w:rsidRPr="00191E6C" w:rsidRDefault="0049187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B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1871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65F48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089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A5B75"/>
    <w:rsid w:val="00DB2D2E"/>
    <w:rsid w:val="00DB3022"/>
    <w:rsid w:val="00DB5239"/>
    <w:rsid w:val="00DC16AB"/>
    <w:rsid w:val="00DD527C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460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5566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FB61D-6DB0-456B-B3AC-81251888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3</cp:revision>
  <cp:lastPrinted>2025-09-24T12:01:00Z</cp:lastPrinted>
  <dcterms:created xsi:type="dcterms:W3CDTF">2025-09-25T05:47:00Z</dcterms:created>
  <dcterms:modified xsi:type="dcterms:W3CDTF">2025-09-26T07:24:00Z</dcterms:modified>
</cp:coreProperties>
</file>